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AFA54" w14:textId="77777777" w:rsidR="00CE1257" w:rsidRPr="00CE1257" w:rsidRDefault="00B02282" w:rsidP="00CE1257">
      <w:pPr>
        <w:pStyle w:val="Heading1"/>
        <w:keepNext w:val="0"/>
        <w:keepLines w:val="0"/>
        <w:rPr>
          <w:lang w:val="de-DE"/>
        </w:rPr>
      </w:pPr>
      <w:r>
        <w:rPr>
          <w:noProof/>
          <w:lang w:val="de-DE"/>
        </w:rPr>
        <mc:AlternateContent>
          <mc:Choice Requires="wps">
            <w:drawing>
              <wp:anchor distT="114300" distB="114300" distL="114300" distR="114300" simplePos="0" relativeHeight="251658240" behindDoc="1" locked="0" layoutInCell="1" allowOverlap="1" wp14:anchorId="43C2336B" wp14:editId="0C3B5DBA">
                <wp:simplePos x="0" y="0"/>
                <wp:positionH relativeFrom="margin">
                  <wp:posOffset>-95249</wp:posOffset>
                </wp:positionH>
                <wp:positionV relativeFrom="paragraph">
                  <wp:posOffset>0</wp:posOffset>
                </wp:positionV>
                <wp:extent cx="6305550" cy="33363"/>
                <wp:effectExtent l="0" t="0" r="0" b="0"/>
                <wp:wrapTopAndBottom/>
                <wp:docPr id="1" name="Rectangle 1"/>
                <wp:cNvGraphicFramePr/>
                <a:graphic xmlns:a="http://schemas.openxmlformats.org/drawingml/2006/main">
                  <a:graphicData uri="http://schemas.microsoft.com/office/word/2010/wordprocessingShape">
                    <wps:wsp>
                      <wps:cNvSpPr/>
                      <wps:spPr>
                        <a:xfrm>
                          <a:off x="-1333500" y="1666875"/>
                          <a:ext cx="6305550" cy="33363"/>
                        </a:xfrm>
                        <a:prstGeom prst="rect">
                          <a:avLst/>
                        </a:prstGeom>
                        <a:solidFill>
                          <a:srgbClr val="000000"/>
                        </a:solidFill>
                        <a:ln>
                          <a:noFill/>
                        </a:ln>
                      </wps:spPr>
                      <wps:txbx>
                        <w:txbxContent>
                          <w:p w14:paraId="4F7EE668" w14:textId="77777777" w:rsidR="00CF163D" w:rsidRDefault="00B02282">
                            <w:pPr>
                              <w:spacing w:after="0" w:line="240" w:lineRule="auto"/>
                            </w:pPr>
                          </w:p>
                        </w:txbxContent>
                      </wps:txbx>
                      <wps:bodyPr spcFirstLastPara="1" wrap="square" lIns="91425" tIns="91425" rIns="91425" bIns="91425" anchor="ctr" anchorCtr="0"/>
                    </wps:wsp>
                  </a:graphicData>
                </a:graphic>
              </wp:anchor>
            </w:drawing>
          </mc:Choice>
          <mc:Fallback>
            <w:pict>
              <v:rect id="Rectangle 1" o:spid="_x0000_s1025" style="width:496.5pt;height:2.65pt;margin-top:0;margin-left:-7.5pt;mso-position-horizontal-relative:margin;mso-wrap-distance-bottom:9pt;mso-wrap-distance-left:9pt;mso-wrap-distance-right:9pt;mso-wrap-distance-top:9pt;mso-wrap-style:square;position:absolute;visibility:visible;v-text-anchor:middle;z-index:-251657216" fillcolor="black" stroked="f">
                <v:textbox inset="7.2pt,7.2pt,7.2pt,7.2pt">
                  <w:txbxContent>
                    <w:p w:rsidR="00CF163D">
                      <w:pPr>
                        <w:spacing w:after="0" w:line="240" w:lineRule="auto"/>
                      </w:pPr>
                    </w:p>
                  </w:txbxContent>
                </v:textbox>
                <w10:wrap type="topAndBottom"/>
              </v:rect>
            </w:pict>
          </mc:Fallback>
        </mc:AlternateContent>
      </w:r>
      <w:bookmarkStart w:id="0" w:name="_qt6mdl8voxp" w:colFirst="0" w:colLast="0"/>
      <w:bookmarkStart w:id="1" w:name="_x6amlyihnfqc"/>
      <w:bookmarkEnd w:id="0"/>
      <w:bookmarkEnd w:id="1"/>
      <w:r w:rsidRPr="00CE1257">
        <w:rPr>
          <w:sz w:val="28"/>
          <w:szCs w:val="22"/>
          <w:u w:val="single"/>
          <w:lang w:val="de-DE"/>
        </w:rPr>
        <w:t>Tratamiento de datos (personales) por parte del responsable del proceso de solicitud de empleo en línea</w:t>
      </w:r>
    </w:p>
    <w:p w14:paraId="50225E27" w14:textId="77777777" w:rsidR="00CE1257" w:rsidRPr="00316892" w:rsidRDefault="00B02282" w:rsidP="00CE1257">
      <w:pPr>
        <w:pStyle w:val="Title"/>
        <w:spacing w:before="120" w:after="120" w:line="276" w:lineRule="auto"/>
        <w:jc w:val="both"/>
        <w:rPr>
          <w:sz w:val="22"/>
          <w:szCs w:val="22"/>
          <w:lang w:val="de-DE"/>
        </w:rPr>
      </w:pPr>
    </w:p>
    <w:p w14:paraId="5182DEE6" w14:textId="77777777" w:rsidR="00CE1257" w:rsidRDefault="00B02282" w:rsidP="00CE1257">
      <w:pPr>
        <w:numPr>
          <w:ilvl w:val="0"/>
          <w:numId w:val="4"/>
        </w:numPr>
        <w:pBdr>
          <w:top w:val="nil"/>
          <w:left w:val="nil"/>
          <w:bottom w:val="nil"/>
          <w:right w:val="nil"/>
          <w:between w:val="nil"/>
        </w:pBdr>
        <w:spacing w:before="120" w:after="120" w:line="276" w:lineRule="auto"/>
        <w:jc w:val="both"/>
        <w:rPr>
          <w:color w:val="000000"/>
        </w:rPr>
      </w:pPr>
      <w:r>
        <w:rPr>
          <w:b/>
          <w:color w:val="000000"/>
          <w:sz w:val="22"/>
          <w:szCs w:val="22"/>
        </w:rPr>
        <w:t>Aspectos generales</w:t>
      </w:r>
    </w:p>
    <w:p w14:paraId="24AE0A81" w14:textId="77777777" w:rsidR="00CE1257" w:rsidRPr="00316892" w:rsidRDefault="00B02282" w:rsidP="00CE1257">
      <w:pPr>
        <w:spacing w:before="120" w:after="120" w:line="276" w:lineRule="auto"/>
        <w:jc w:val="both"/>
        <w:rPr>
          <w:lang w:val="de-DE"/>
        </w:rPr>
      </w:pPr>
      <w:r w:rsidRPr="00316892">
        <w:rPr>
          <w:lang w:val="de-DE"/>
        </w:rPr>
        <w:t xml:space="preserve">La presente declaración de protección de datos se refiere exclusivamente a los datos recopilados como parte del proceso de </w:t>
      </w:r>
      <w:r w:rsidRPr="00316892">
        <w:rPr>
          <w:lang w:val="de-DE"/>
        </w:rPr>
        <w:t>solicitud de empleo en línea e incluye información sobre el tratamiento de los datos personales del candidato recogidos durante dicho proceso.</w:t>
      </w:r>
    </w:p>
    <w:p w14:paraId="43D5AE63" w14:textId="77777777" w:rsidR="00CE1257" w:rsidRPr="00316892" w:rsidRDefault="00B02282" w:rsidP="00CE1257">
      <w:pPr>
        <w:spacing w:before="120" w:after="120" w:line="276" w:lineRule="auto"/>
        <w:jc w:val="both"/>
        <w:rPr>
          <w:lang w:val="de-DE"/>
        </w:rPr>
      </w:pPr>
    </w:p>
    <w:p w14:paraId="778FD64A" w14:textId="77777777" w:rsidR="00CE1257" w:rsidRDefault="00B02282" w:rsidP="00CE1257">
      <w:pPr>
        <w:numPr>
          <w:ilvl w:val="0"/>
          <w:numId w:val="4"/>
        </w:numPr>
        <w:pBdr>
          <w:top w:val="nil"/>
          <w:left w:val="nil"/>
          <w:bottom w:val="nil"/>
          <w:right w:val="nil"/>
          <w:between w:val="nil"/>
        </w:pBdr>
        <w:spacing w:before="120" w:after="120" w:line="276" w:lineRule="auto"/>
        <w:jc w:val="both"/>
        <w:rPr>
          <w:color w:val="000000"/>
        </w:rPr>
      </w:pPr>
      <w:r>
        <w:rPr>
          <w:b/>
          <w:color w:val="000000"/>
          <w:sz w:val="22"/>
          <w:szCs w:val="22"/>
        </w:rPr>
        <w:t>Responsable del tratamiento</w:t>
      </w:r>
    </w:p>
    <w:p w14:paraId="641CDC47" w14:textId="77777777" w:rsidR="00CE1257" w:rsidRPr="00316892" w:rsidRDefault="00B02282" w:rsidP="00CE1257">
      <w:pPr>
        <w:spacing w:before="120" w:after="120" w:line="276" w:lineRule="auto"/>
        <w:jc w:val="both"/>
        <w:rPr>
          <w:lang w:val="de-DE"/>
        </w:rPr>
      </w:pPr>
      <w:r w:rsidRPr="00316892">
        <w:rPr>
          <w:lang w:val="de-DE"/>
        </w:rPr>
        <w:t>El responsable del tratamiento en materia de protección de datos es:</w:t>
      </w:r>
    </w:p>
    <w:p w14:paraId="423B7253" w14:textId="77777777" w:rsidR="00CE1257" w:rsidRPr="00316892" w:rsidRDefault="00B02282" w:rsidP="00CE1257">
      <w:pPr>
        <w:spacing w:before="120" w:after="120" w:line="276" w:lineRule="auto"/>
        <w:jc w:val="both"/>
        <w:rPr>
          <w:highlight w:val="yellow"/>
          <w:lang w:val="de-DE"/>
        </w:rPr>
      </w:pPr>
      <w:r w:rsidRPr="00316892">
        <w:rPr>
          <w:highlight w:val="yellow"/>
          <w:lang w:val="de-DE"/>
        </w:rPr>
        <w:t>[Razón social y</w:t>
      </w:r>
      <w:r w:rsidRPr="00316892">
        <w:rPr>
          <w:highlight w:val="yellow"/>
          <w:lang w:val="de-DE"/>
        </w:rPr>
        <w:t xml:space="preserve"> forma jurídica] </w:t>
      </w:r>
    </w:p>
    <w:p w14:paraId="7D9DAE85" w14:textId="77777777" w:rsidR="00CE1257" w:rsidRPr="00316892" w:rsidRDefault="00B02282" w:rsidP="00CE1257">
      <w:pPr>
        <w:spacing w:before="120" w:after="120" w:line="276" w:lineRule="auto"/>
        <w:jc w:val="both"/>
        <w:rPr>
          <w:highlight w:val="yellow"/>
          <w:lang w:val="de-DE"/>
        </w:rPr>
      </w:pPr>
      <w:r w:rsidRPr="00316892">
        <w:rPr>
          <w:highlight w:val="yellow"/>
          <w:lang w:val="de-DE"/>
        </w:rPr>
        <w:t>[Dirección de la empresa]</w:t>
      </w:r>
    </w:p>
    <w:p w14:paraId="253D1263" w14:textId="77777777" w:rsidR="00CE1257" w:rsidRPr="00316892" w:rsidRDefault="00B02282" w:rsidP="00CE1257">
      <w:pPr>
        <w:spacing w:before="120" w:after="120" w:line="276" w:lineRule="auto"/>
        <w:jc w:val="both"/>
        <w:rPr>
          <w:highlight w:val="yellow"/>
          <w:lang w:val="de-DE"/>
        </w:rPr>
      </w:pPr>
      <w:r w:rsidRPr="00316892">
        <w:rPr>
          <w:lang w:val="de-DE"/>
        </w:rPr>
        <w:t xml:space="preserve">Tel.: </w:t>
      </w:r>
      <w:r w:rsidRPr="00316892">
        <w:rPr>
          <w:highlight w:val="yellow"/>
          <w:lang w:val="de-DE"/>
        </w:rPr>
        <w:t>[Número de teléfono]</w:t>
      </w:r>
    </w:p>
    <w:p w14:paraId="32F7335C" w14:textId="77777777" w:rsidR="00CE1257" w:rsidRPr="00316892" w:rsidRDefault="00B02282" w:rsidP="00CE1257">
      <w:pPr>
        <w:spacing w:before="120" w:after="120" w:line="276" w:lineRule="auto"/>
        <w:jc w:val="both"/>
        <w:rPr>
          <w:lang w:val="de-DE"/>
        </w:rPr>
      </w:pPr>
      <w:r w:rsidRPr="00316892">
        <w:rPr>
          <w:lang w:val="de-DE"/>
        </w:rPr>
        <w:t>Inscripción en el Registro Mercantil</w:t>
      </w:r>
    </w:p>
    <w:p w14:paraId="507A30A1" w14:textId="77777777" w:rsidR="00CE1257" w:rsidRPr="00316892" w:rsidRDefault="00B02282" w:rsidP="00CE1257">
      <w:pPr>
        <w:spacing w:before="120" w:after="120" w:line="276" w:lineRule="auto"/>
        <w:jc w:val="both"/>
        <w:rPr>
          <w:highlight w:val="yellow"/>
          <w:lang w:val="de-DE"/>
        </w:rPr>
      </w:pPr>
      <w:r w:rsidRPr="00316892">
        <w:rPr>
          <w:lang w:val="de-DE"/>
        </w:rPr>
        <w:t>Número de registro:</w:t>
      </w:r>
      <w:r w:rsidRPr="00316892">
        <w:rPr>
          <w:highlight w:val="yellow"/>
          <w:lang w:val="de-DE"/>
        </w:rPr>
        <w:t xml:space="preserve"> [Número de registro]</w:t>
      </w:r>
    </w:p>
    <w:p w14:paraId="7AA87304" w14:textId="77777777" w:rsidR="00CE1257" w:rsidRPr="00316892" w:rsidRDefault="00B02282" w:rsidP="00CE1257">
      <w:pPr>
        <w:spacing w:before="120" w:after="120" w:line="276" w:lineRule="auto"/>
        <w:jc w:val="both"/>
        <w:rPr>
          <w:highlight w:val="yellow"/>
          <w:lang w:val="de-DE"/>
        </w:rPr>
      </w:pPr>
      <w:r w:rsidRPr="00316892">
        <w:rPr>
          <w:lang w:val="de-DE"/>
        </w:rPr>
        <w:t>Tribunal de registro:</w:t>
      </w:r>
      <w:r>
        <w:t xml:space="preserve"> </w:t>
      </w:r>
      <w:r w:rsidRPr="00316892">
        <w:rPr>
          <w:highlight w:val="yellow"/>
          <w:lang w:val="de-DE"/>
        </w:rPr>
        <w:t>[Nombre del tribunal de registro]</w:t>
      </w:r>
    </w:p>
    <w:p w14:paraId="2B515B30" w14:textId="77777777" w:rsidR="00CE1257" w:rsidRPr="00316892" w:rsidRDefault="00B02282" w:rsidP="00CE1257">
      <w:pPr>
        <w:spacing w:before="120" w:after="120" w:line="276" w:lineRule="auto"/>
        <w:jc w:val="both"/>
        <w:rPr>
          <w:highlight w:val="yellow"/>
          <w:lang w:val="de-DE"/>
        </w:rPr>
      </w:pPr>
      <w:r w:rsidRPr="00316892">
        <w:rPr>
          <w:lang w:val="de-DE"/>
        </w:rPr>
        <w:t>Delegado de protección de datos:</w:t>
      </w:r>
      <w:r>
        <w:t xml:space="preserve"> </w:t>
      </w:r>
      <w:r w:rsidRPr="00316892">
        <w:rPr>
          <w:highlight w:val="yellow"/>
          <w:lang w:val="de-DE"/>
        </w:rPr>
        <w:t>[Nombre y datos de</w:t>
      </w:r>
      <w:r w:rsidRPr="00316892">
        <w:rPr>
          <w:highlight w:val="yellow"/>
          <w:lang w:val="de-DE"/>
        </w:rPr>
        <w:t xml:space="preserve"> contacto del delegado de protección de datos, si lo hubiere]</w:t>
      </w:r>
    </w:p>
    <w:p w14:paraId="6B24084B" w14:textId="77777777" w:rsidR="00CE1257" w:rsidRPr="00316892" w:rsidRDefault="00B02282" w:rsidP="00CE1257">
      <w:pPr>
        <w:spacing w:before="120" w:after="120" w:line="276" w:lineRule="auto"/>
        <w:jc w:val="both"/>
        <w:rPr>
          <w:rFonts w:ascii="Times New Roman" w:eastAsia="Times New Roman" w:hAnsi="Times New Roman" w:cs="Times New Roman"/>
          <w:sz w:val="24"/>
          <w:szCs w:val="24"/>
          <w:lang w:val="de-DE"/>
        </w:rPr>
      </w:pPr>
    </w:p>
    <w:p w14:paraId="605F0680" w14:textId="77777777" w:rsidR="00CE1257" w:rsidRPr="00316892" w:rsidRDefault="00B02282" w:rsidP="00CE1257">
      <w:pPr>
        <w:numPr>
          <w:ilvl w:val="0"/>
          <w:numId w:val="4"/>
        </w:numPr>
        <w:pBdr>
          <w:top w:val="nil"/>
          <w:left w:val="nil"/>
          <w:bottom w:val="nil"/>
          <w:right w:val="nil"/>
          <w:between w:val="nil"/>
        </w:pBdr>
        <w:spacing w:before="120" w:after="120" w:line="276" w:lineRule="auto"/>
        <w:jc w:val="both"/>
        <w:rPr>
          <w:color w:val="000000"/>
          <w:lang w:val="de-DE"/>
        </w:rPr>
      </w:pPr>
      <w:r w:rsidRPr="00316892">
        <w:rPr>
          <w:b/>
          <w:color w:val="000000"/>
          <w:sz w:val="22"/>
          <w:szCs w:val="22"/>
          <w:lang w:val="de-DE"/>
        </w:rPr>
        <w:t>Tratamiento de datos personales en el proceso de solicitud de empleo</w:t>
      </w:r>
    </w:p>
    <w:p w14:paraId="38895403" w14:textId="77777777" w:rsidR="00CE1257" w:rsidRPr="00316892" w:rsidRDefault="00B02282" w:rsidP="00CE1257">
      <w:pPr>
        <w:spacing w:before="120" w:after="120" w:line="276" w:lineRule="auto"/>
        <w:jc w:val="both"/>
        <w:rPr>
          <w:lang w:val="de-DE"/>
        </w:rPr>
      </w:pPr>
      <w:r w:rsidRPr="00316892">
        <w:rPr>
          <w:lang w:val="de-DE"/>
        </w:rPr>
        <w:t xml:space="preserve">Los datos personales son información sobre las condiciones personales o materiales de una persona física </w:t>
      </w:r>
      <w:r w:rsidRPr="00316892">
        <w:rPr>
          <w:lang w:val="de-DE"/>
        </w:rPr>
        <w:t>identificada o identificable, como por ejemplo el nombre, la dirección, el número de teléfono y la fecha de nacimiento, pero también datos sobre su formación, etc., que pueden asignarse a una persona específica con un esfuerzo razonable. Toda información q</w:t>
      </w:r>
      <w:r w:rsidRPr="00316892">
        <w:rPr>
          <w:lang w:val="de-DE"/>
        </w:rPr>
        <w:t>ue no sirva para determinar directa o indirectamente la identidad de una persona no constituyen datos de carácter personal.</w:t>
      </w:r>
    </w:p>
    <w:p w14:paraId="0768C611" w14:textId="77777777" w:rsidR="00CE1257" w:rsidRPr="00316892" w:rsidRDefault="00B02282" w:rsidP="00CE1257">
      <w:pPr>
        <w:spacing w:before="120" w:after="120" w:line="276" w:lineRule="auto"/>
        <w:jc w:val="both"/>
        <w:rPr>
          <w:rFonts w:ascii="Times New Roman" w:eastAsia="Times New Roman" w:hAnsi="Times New Roman" w:cs="Times New Roman"/>
          <w:sz w:val="24"/>
          <w:szCs w:val="24"/>
          <w:lang w:val="de-DE"/>
        </w:rPr>
      </w:pPr>
    </w:p>
    <w:p w14:paraId="59833EE2" w14:textId="77777777" w:rsidR="00CE1257" w:rsidRPr="00316892" w:rsidRDefault="00B02282" w:rsidP="00CE1257">
      <w:pPr>
        <w:numPr>
          <w:ilvl w:val="0"/>
          <w:numId w:val="4"/>
        </w:numPr>
        <w:pBdr>
          <w:top w:val="nil"/>
          <w:left w:val="nil"/>
          <w:bottom w:val="nil"/>
          <w:right w:val="nil"/>
          <w:between w:val="nil"/>
        </w:pBdr>
        <w:spacing w:before="120" w:after="120" w:line="276" w:lineRule="auto"/>
        <w:jc w:val="both"/>
        <w:rPr>
          <w:color w:val="000000"/>
          <w:lang w:val="de-DE"/>
        </w:rPr>
      </w:pPr>
      <w:r w:rsidRPr="00316892">
        <w:rPr>
          <w:b/>
          <w:color w:val="000000"/>
          <w:sz w:val="22"/>
          <w:szCs w:val="22"/>
          <w:lang w:val="de-DE"/>
        </w:rPr>
        <w:t xml:space="preserve">Principios y propósitos del tratamiento de datos personales en relación con la recepción de candidaturas y el proceso de solicitud </w:t>
      </w:r>
      <w:r w:rsidRPr="00316892">
        <w:rPr>
          <w:b/>
          <w:color w:val="000000"/>
          <w:sz w:val="22"/>
          <w:szCs w:val="22"/>
          <w:lang w:val="de-DE"/>
        </w:rPr>
        <w:t>de empleo</w:t>
      </w:r>
    </w:p>
    <w:p w14:paraId="1B105399" w14:textId="77777777" w:rsidR="00CE1257" w:rsidRPr="00316892" w:rsidRDefault="00B02282" w:rsidP="00CE1257">
      <w:pPr>
        <w:spacing w:before="120" w:after="120" w:line="276" w:lineRule="auto"/>
        <w:jc w:val="both"/>
        <w:rPr>
          <w:lang w:val="de-DE"/>
        </w:rPr>
      </w:pPr>
      <w:r w:rsidRPr="00316892">
        <w:rPr>
          <w:lang w:val="de-DE"/>
        </w:rPr>
        <w:t>Al presentar una candidatura electrónicamente, es decir, por correo electrónico o a través de nuestro formulario web, los datos personales del candidato se recopilan y tratan con la finalidad de gestionar y tramitar el proceso de selección y apli</w:t>
      </w:r>
      <w:r w:rsidRPr="00316892">
        <w:rPr>
          <w:lang w:val="de-DE"/>
        </w:rPr>
        <w:t>car las medidas precontractuales que correspondan.</w:t>
      </w:r>
    </w:p>
    <w:p w14:paraId="5C63D2D9" w14:textId="77777777" w:rsidR="00CE1257" w:rsidRPr="00316892" w:rsidRDefault="00B02282" w:rsidP="00CE1257">
      <w:pPr>
        <w:spacing w:before="120" w:after="120" w:line="276" w:lineRule="auto"/>
        <w:jc w:val="both"/>
        <w:rPr>
          <w:lang w:val="de-DE"/>
        </w:rPr>
      </w:pPr>
      <w:r w:rsidRPr="00316892">
        <w:rPr>
          <w:lang w:val="de-DE"/>
        </w:rPr>
        <w:lastRenderedPageBreak/>
        <w:t>Al presentar la candidatura a través de nuestra página de reclutamiento, el candidato indica explícitamente su interés en trabajar con nosotros. Los datos personales que nos proporcione en este contexto se</w:t>
      </w:r>
      <w:r w:rsidRPr="00316892">
        <w:rPr>
          <w:lang w:val="de-DE"/>
        </w:rPr>
        <w:t xml:space="preserve"> utilizarán y conservarán exclusivamente a efectos de la búsqueda y solicitud de empleo. </w:t>
      </w:r>
    </w:p>
    <w:p w14:paraId="7C9CA67F" w14:textId="77777777" w:rsidR="00CE1257" w:rsidRPr="00316892" w:rsidRDefault="00B02282" w:rsidP="00CE1257">
      <w:pPr>
        <w:spacing w:before="120" w:after="120" w:line="276" w:lineRule="auto"/>
        <w:jc w:val="both"/>
        <w:rPr>
          <w:lang w:val="de-DE"/>
        </w:rPr>
      </w:pPr>
      <w:r w:rsidRPr="00316892">
        <w:rPr>
          <w:lang w:val="de-DE"/>
        </w:rPr>
        <w:t xml:space="preserve">En particular, recopilaremos los siguientes datos: </w:t>
      </w:r>
    </w:p>
    <w:p w14:paraId="20AC43E9" w14:textId="77777777" w:rsidR="00CE1257" w:rsidRDefault="00B02282" w:rsidP="00CE1257">
      <w:pPr>
        <w:numPr>
          <w:ilvl w:val="0"/>
          <w:numId w:val="5"/>
        </w:numPr>
        <w:pBdr>
          <w:top w:val="nil"/>
          <w:left w:val="nil"/>
          <w:bottom w:val="nil"/>
          <w:right w:val="nil"/>
          <w:between w:val="nil"/>
        </w:pBdr>
        <w:spacing w:before="120" w:after="120" w:line="276" w:lineRule="auto"/>
        <w:jc w:val="both"/>
        <w:rPr>
          <w:color w:val="000000"/>
          <w:highlight w:val="yellow"/>
        </w:rPr>
      </w:pPr>
      <w:r>
        <w:rPr>
          <w:color w:val="000000"/>
          <w:sz w:val="22"/>
          <w:szCs w:val="22"/>
          <w:highlight w:val="yellow"/>
        </w:rPr>
        <w:t>Nombre completo</w:t>
      </w:r>
    </w:p>
    <w:p w14:paraId="0BB5F92B" w14:textId="77777777" w:rsidR="00CE1257" w:rsidRDefault="00B02282" w:rsidP="00CE1257">
      <w:pPr>
        <w:numPr>
          <w:ilvl w:val="0"/>
          <w:numId w:val="5"/>
        </w:numPr>
        <w:pBdr>
          <w:top w:val="nil"/>
          <w:left w:val="nil"/>
          <w:bottom w:val="nil"/>
          <w:right w:val="nil"/>
          <w:between w:val="nil"/>
        </w:pBdr>
        <w:spacing w:before="120" w:after="120" w:line="276" w:lineRule="auto"/>
        <w:jc w:val="both"/>
        <w:rPr>
          <w:color w:val="000000"/>
          <w:highlight w:val="yellow"/>
        </w:rPr>
      </w:pPr>
      <w:r>
        <w:rPr>
          <w:color w:val="000000"/>
          <w:sz w:val="22"/>
          <w:szCs w:val="22"/>
          <w:highlight w:val="yellow"/>
        </w:rPr>
        <w:t>Dirección de correo electrónico</w:t>
      </w:r>
    </w:p>
    <w:p w14:paraId="5F24B0F3" w14:textId="77777777" w:rsidR="00CE1257" w:rsidRDefault="00B02282" w:rsidP="00CE1257">
      <w:pPr>
        <w:numPr>
          <w:ilvl w:val="0"/>
          <w:numId w:val="5"/>
        </w:numPr>
        <w:pBdr>
          <w:top w:val="nil"/>
          <w:left w:val="nil"/>
          <w:bottom w:val="nil"/>
          <w:right w:val="nil"/>
          <w:between w:val="nil"/>
        </w:pBdr>
        <w:spacing w:before="120" w:after="120" w:line="276" w:lineRule="auto"/>
        <w:jc w:val="both"/>
        <w:rPr>
          <w:color w:val="000000"/>
          <w:highlight w:val="yellow"/>
        </w:rPr>
      </w:pPr>
      <w:r>
        <w:rPr>
          <w:color w:val="000000"/>
          <w:sz w:val="22"/>
          <w:szCs w:val="22"/>
          <w:highlight w:val="yellow"/>
        </w:rPr>
        <w:t>Número de teléfono</w:t>
      </w:r>
    </w:p>
    <w:p w14:paraId="1DA53B50" w14:textId="77777777" w:rsidR="00CE1257" w:rsidRDefault="00B02282" w:rsidP="00CE1257">
      <w:pPr>
        <w:numPr>
          <w:ilvl w:val="0"/>
          <w:numId w:val="5"/>
        </w:numPr>
        <w:pBdr>
          <w:top w:val="nil"/>
          <w:left w:val="nil"/>
          <w:bottom w:val="nil"/>
          <w:right w:val="nil"/>
          <w:between w:val="nil"/>
        </w:pBdr>
        <w:spacing w:before="120" w:after="120" w:line="276" w:lineRule="auto"/>
        <w:jc w:val="both"/>
        <w:rPr>
          <w:color w:val="000000"/>
          <w:highlight w:val="yellow"/>
        </w:rPr>
      </w:pPr>
      <w:r>
        <w:rPr>
          <w:color w:val="000000"/>
          <w:sz w:val="22"/>
          <w:szCs w:val="22"/>
          <w:highlight w:val="yellow"/>
        </w:rPr>
        <w:t>Perfil de LinkedIn (opcional)</w:t>
      </w:r>
    </w:p>
    <w:p w14:paraId="66E12827" w14:textId="77777777" w:rsidR="00CE1257" w:rsidRPr="00316892" w:rsidRDefault="00B02282" w:rsidP="00CE1257">
      <w:pPr>
        <w:numPr>
          <w:ilvl w:val="0"/>
          <w:numId w:val="5"/>
        </w:numPr>
        <w:pBdr>
          <w:top w:val="nil"/>
          <w:left w:val="nil"/>
          <w:bottom w:val="nil"/>
          <w:right w:val="nil"/>
          <w:between w:val="nil"/>
        </w:pBdr>
        <w:spacing w:before="120" w:after="120" w:line="276" w:lineRule="auto"/>
        <w:jc w:val="both"/>
        <w:rPr>
          <w:color w:val="000000"/>
          <w:highlight w:val="yellow"/>
          <w:lang w:val="de-DE"/>
        </w:rPr>
      </w:pPr>
      <w:r w:rsidRPr="00316892">
        <w:rPr>
          <w:color w:val="000000"/>
          <w:sz w:val="22"/>
          <w:szCs w:val="22"/>
          <w:highlight w:val="yellow"/>
          <w:lang w:val="de-DE"/>
        </w:rPr>
        <w:t>Canal a través de</w:t>
      </w:r>
      <w:r w:rsidRPr="00316892">
        <w:rPr>
          <w:color w:val="000000"/>
          <w:sz w:val="22"/>
          <w:szCs w:val="22"/>
          <w:highlight w:val="yellow"/>
          <w:lang w:val="de-DE"/>
        </w:rPr>
        <w:t>l cual nos ha conocido</w:t>
      </w:r>
    </w:p>
    <w:p w14:paraId="66CE53EE" w14:textId="77777777" w:rsidR="00CE1257" w:rsidRPr="00316892" w:rsidRDefault="00B02282" w:rsidP="00CE1257">
      <w:pPr>
        <w:spacing w:before="120" w:after="120" w:line="276" w:lineRule="auto"/>
        <w:jc w:val="both"/>
        <w:rPr>
          <w:lang w:val="de-DE"/>
        </w:rPr>
      </w:pPr>
      <w:r w:rsidRPr="00316892">
        <w:rPr>
          <w:lang w:val="de-DE"/>
        </w:rPr>
        <w:t xml:space="preserve">En el curso del proceso de selección, el candidato podrá asimismo adjuntar documentos relevantes, como una carta de presentación, su currículum y titulaciones, que también pueden contener datos de carácter personal como la fecha de </w:t>
      </w:r>
      <w:r w:rsidRPr="00316892">
        <w:rPr>
          <w:lang w:val="de-DE"/>
        </w:rPr>
        <w:t>nacimiento, la dirección, etc.</w:t>
      </w:r>
    </w:p>
    <w:p w14:paraId="1476C3A8" w14:textId="77777777" w:rsidR="00CE1257" w:rsidRPr="00316892" w:rsidRDefault="00B02282" w:rsidP="00CE1257">
      <w:pPr>
        <w:spacing w:before="120" w:after="120" w:line="276" w:lineRule="auto"/>
        <w:jc w:val="both"/>
        <w:rPr>
          <w:lang w:val="de-DE"/>
        </w:rPr>
      </w:pPr>
      <w:r w:rsidRPr="00316892">
        <w:rPr>
          <w:lang w:val="de-DE"/>
        </w:rPr>
        <w:t xml:space="preserve">Solo los empleados autorizados del departamento de RR. HH. o los empleados implicados en el proceso de selección tendrán acceso a sus datos. </w:t>
      </w:r>
    </w:p>
    <w:p w14:paraId="2B3CB09D" w14:textId="77777777" w:rsidR="00CE1257" w:rsidRPr="00316892" w:rsidRDefault="00B02282" w:rsidP="00CE1257">
      <w:pPr>
        <w:spacing w:before="120" w:after="120" w:line="276" w:lineRule="auto"/>
        <w:jc w:val="both"/>
        <w:rPr>
          <w:lang w:val="de-DE"/>
        </w:rPr>
      </w:pPr>
      <w:r w:rsidRPr="00316892">
        <w:rPr>
          <w:lang w:val="de-DE"/>
        </w:rPr>
        <w:t>El almacenamiento de datos personales se realiza exclusivamente con el fin de cubri</w:t>
      </w:r>
      <w:r w:rsidRPr="00316892">
        <w:rPr>
          <w:lang w:val="de-DE"/>
        </w:rPr>
        <w:t xml:space="preserve">r el puesto vacante para el que se ha presentado la candidatura. </w:t>
      </w:r>
    </w:p>
    <w:p w14:paraId="525053CC" w14:textId="77777777" w:rsidR="00CE1257" w:rsidRPr="00316892" w:rsidRDefault="00B02282" w:rsidP="00CE1257">
      <w:pPr>
        <w:spacing w:before="120" w:after="120" w:line="276" w:lineRule="auto"/>
        <w:jc w:val="both"/>
        <w:rPr>
          <w:lang w:val="de-DE"/>
        </w:rPr>
      </w:pPr>
      <w:r w:rsidRPr="00316892">
        <w:rPr>
          <w:lang w:val="de-DE"/>
        </w:rPr>
        <w:t>Los datos del candidato se conservarán durante un plazo de</w:t>
      </w:r>
      <w:r>
        <w:t xml:space="preserve"> </w:t>
      </w:r>
      <w:r w:rsidRPr="00316892">
        <w:rPr>
          <w:highlight w:val="yellow"/>
          <w:lang w:val="de-DE"/>
        </w:rPr>
        <w:t>[número]</w:t>
      </w:r>
      <w:r>
        <w:t xml:space="preserve"> </w:t>
      </w:r>
      <w:r w:rsidRPr="00316892">
        <w:rPr>
          <w:lang w:val="de-DE"/>
        </w:rPr>
        <w:t>días una vez concluido el proceso de selección para el cumplimiento de las obligaciones legales o la defensa de reclamacio</w:t>
      </w:r>
      <w:r w:rsidRPr="00316892">
        <w:rPr>
          <w:lang w:val="de-DE"/>
        </w:rPr>
        <w:t>nes. Posteriormente, estamos obligados a eliminar o anonimizar sus datos. A partir de entonces, los datos solo estarán disponibles como metadatos sin referencia personal directa para fines estadísticos (p. ej., porcentaje de mujeres y hombres en las solici</w:t>
      </w:r>
      <w:r w:rsidRPr="00316892">
        <w:rPr>
          <w:lang w:val="de-DE"/>
        </w:rPr>
        <w:t>tudes recibidas, número de solicitudes por período, etc.).</w:t>
      </w:r>
    </w:p>
    <w:p w14:paraId="6EAB8E00" w14:textId="77777777" w:rsidR="00CE1257" w:rsidRPr="00316892" w:rsidRDefault="00B02282" w:rsidP="00CE1257">
      <w:pPr>
        <w:spacing w:before="120" w:after="120" w:line="276" w:lineRule="auto"/>
        <w:jc w:val="both"/>
        <w:rPr>
          <w:lang w:val="de-DE"/>
        </w:rPr>
      </w:pPr>
      <w:r w:rsidRPr="00316892">
        <w:rPr>
          <w:lang w:val="de-DE"/>
        </w:rPr>
        <w:t>Además, nos reservamos el derecho de almacenar los datos del candidato para incluirlos en nuestra base de talentos durante</w:t>
      </w:r>
      <w:r>
        <w:t xml:space="preserve"> </w:t>
      </w:r>
      <w:r w:rsidRPr="00316892">
        <w:rPr>
          <w:highlight w:val="yellow"/>
          <w:lang w:val="de-DE"/>
        </w:rPr>
        <w:t>[número]</w:t>
      </w:r>
      <w:r>
        <w:t xml:space="preserve"> </w:t>
      </w:r>
      <w:r w:rsidRPr="00316892">
        <w:rPr>
          <w:lang w:val="de-DE"/>
        </w:rPr>
        <w:t>días una vez concluido el proceso de selección, con el fin de ide</w:t>
      </w:r>
      <w:r w:rsidRPr="00316892">
        <w:rPr>
          <w:lang w:val="de-DE"/>
        </w:rPr>
        <w:t xml:space="preserve">ntificar cualquier otro puesto que pueda ser de su interés. Esto también se aplica, por ejemplo, a las candidaturas para puestos de formación o de prácticas. Al aceptar la política de privacidad, el candidato consiente expresamente la posible conservación </w:t>
      </w:r>
      <w:r w:rsidRPr="00316892">
        <w:rPr>
          <w:lang w:val="de-DE"/>
        </w:rPr>
        <w:t>de sus datos durante un plazo más largo y su inclusión en nuestra base de talentos.</w:t>
      </w:r>
    </w:p>
    <w:p w14:paraId="46738E7C" w14:textId="77777777" w:rsidR="00CE1257" w:rsidRPr="00316892" w:rsidRDefault="00B02282" w:rsidP="00CE1257">
      <w:pPr>
        <w:spacing w:before="120" w:after="120" w:line="276" w:lineRule="auto"/>
        <w:jc w:val="both"/>
        <w:rPr>
          <w:lang w:val="de-DE"/>
        </w:rPr>
      </w:pPr>
      <w:r w:rsidRPr="00316892">
        <w:rPr>
          <w:lang w:val="de-DE"/>
        </w:rPr>
        <w:t>Si en el curso del proceso de selección el candidato recibe una propuesta de contrato y la acepta, los datos personales recopilados durante el proceso de selección se conse</w:t>
      </w:r>
      <w:r w:rsidRPr="00316892">
        <w:rPr>
          <w:lang w:val="de-DE"/>
        </w:rPr>
        <w:t>rvarán, como mínimo, el tiempo que dure la relación laboral.</w:t>
      </w:r>
    </w:p>
    <w:p w14:paraId="5A2E07E2" w14:textId="77777777" w:rsidR="00CE1257" w:rsidRPr="00316892" w:rsidRDefault="00B02282" w:rsidP="00CE1257">
      <w:pPr>
        <w:spacing w:before="120" w:after="120" w:line="276" w:lineRule="auto"/>
        <w:jc w:val="both"/>
        <w:rPr>
          <w:lang w:val="de-DE"/>
        </w:rPr>
      </w:pPr>
    </w:p>
    <w:p w14:paraId="32F144F7" w14:textId="77777777" w:rsidR="00CE1257" w:rsidRDefault="00B02282" w:rsidP="00CE1257">
      <w:pPr>
        <w:numPr>
          <w:ilvl w:val="0"/>
          <w:numId w:val="4"/>
        </w:numPr>
        <w:pBdr>
          <w:top w:val="nil"/>
          <w:left w:val="nil"/>
          <w:bottom w:val="nil"/>
          <w:right w:val="nil"/>
          <w:between w:val="nil"/>
        </w:pBdr>
        <w:spacing w:before="120" w:after="120" w:line="276" w:lineRule="auto"/>
        <w:jc w:val="both"/>
        <w:rPr>
          <w:color w:val="000000"/>
        </w:rPr>
      </w:pPr>
      <w:r>
        <w:rPr>
          <w:b/>
        </w:rPr>
        <w:t>Cesión de datos a terceros</w:t>
      </w:r>
    </w:p>
    <w:p w14:paraId="6CEF85BA" w14:textId="77777777" w:rsidR="00CE1257" w:rsidRPr="00316892" w:rsidRDefault="00B02282" w:rsidP="00CE1257">
      <w:pPr>
        <w:spacing w:before="120" w:after="120" w:line="276" w:lineRule="auto"/>
        <w:jc w:val="both"/>
        <w:rPr>
          <w:lang w:val="de-DE"/>
        </w:rPr>
      </w:pPr>
      <w:r w:rsidRPr="00316892">
        <w:rPr>
          <w:lang w:val="de-DE"/>
        </w:rPr>
        <w:t xml:space="preserve">Los datos facilitados como parte de la candidatura se transmiten mediante cifrado TLS y se almacenan en una base de datos. Esta base de datos es operada por </w:t>
      </w:r>
      <w:r w:rsidRPr="00316892">
        <w:rPr>
          <w:lang w:val="de-DE"/>
        </w:rPr>
        <w:t>Personio GmbH, que distribuye un software de gestión de candidatos y recursos humanos (</w:t>
      </w:r>
      <w:r>
        <w:t xml:space="preserve"> </w:t>
      </w:r>
      <w:hyperlink r:id="rId7" w:history="1">
        <w:r w:rsidRPr="00316892">
          <w:rPr>
            <w:color w:val="0563C1"/>
            <w:u w:val="single"/>
            <w:lang w:val="de-DE"/>
          </w:rPr>
          <w:t>https://www.personio.es/legal-notice/</w:t>
        </w:r>
      </w:hyperlink>
      <w:r>
        <w:t xml:space="preserve"> </w:t>
      </w:r>
      <w:r w:rsidRPr="00316892">
        <w:rPr>
          <w:lang w:val="de-DE"/>
        </w:rPr>
        <w:t>). En este contexto, Personio es nuestro encargado del tratamiento de conformidad</w:t>
      </w:r>
      <w:r w:rsidRPr="00316892">
        <w:rPr>
          <w:lang w:val="de-DE"/>
        </w:rPr>
        <w:t xml:space="preserve"> con lo dispuesto en el artículo 28 del RGPD. La base para el tratamiento </w:t>
      </w:r>
      <w:r w:rsidRPr="00316892">
        <w:rPr>
          <w:lang w:val="de-DE"/>
        </w:rPr>
        <w:lastRenderedPageBreak/>
        <w:t>es la ejecución del acuerdo para el procesamiento de datos (APD) celebrado entre nosotros, como responsables del tratamiento, y Personio.</w:t>
      </w:r>
    </w:p>
    <w:p w14:paraId="3BEA3425" w14:textId="77777777" w:rsidR="00CE1257" w:rsidRPr="00316892" w:rsidRDefault="00B02282" w:rsidP="00CE1257">
      <w:pPr>
        <w:spacing w:before="120" w:after="120" w:line="276" w:lineRule="auto"/>
        <w:jc w:val="both"/>
        <w:rPr>
          <w:lang w:val="de-DE"/>
        </w:rPr>
      </w:pPr>
    </w:p>
    <w:p w14:paraId="22DF47C9" w14:textId="77777777" w:rsidR="00CE1257" w:rsidRDefault="00B02282" w:rsidP="00CE1257">
      <w:pPr>
        <w:numPr>
          <w:ilvl w:val="0"/>
          <w:numId w:val="4"/>
        </w:numPr>
        <w:pBdr>
          <w:top w:val="nil"/>
          <w:left w:val="nil"/>
          <w:bottom w:val="nil"/>
          <w:right w:val="nil"/>
          <w:between w:val="nil"/>
        </w:pBdr>
        <w:spacing w:before="120" w:after="120" w:line="276" w:lineRule="auto"/>
        <w:jc w:val="both"/>
        <w:rPr>
          <w:color w:val="000000"/>
        </w:rPr>
      </w:pPr>
      <w:r>
        <w:rPr>
          <w:b/>
          <w:color w:val="000000"/>
          <w:sz w:val="22"/>
          <w:szCs w:val="22"/>
        </w:rPr>
        <w:t>Derechos del interesado</w:t>
      </w:r>
    </w:p>
    <w:p w14:paraId="6AD1A36A" w14:textId="77777777" w:rsidR="00CE1257" w:rsidRPr="00316892" w:rsidRDefault="00B02282" w:rsidP="00CE1257">
      <w:pPr>
        <w:spacing w:before="120" w:after="120" w:line="276" w:lineRule="auto"/>
        <w:jc w:val="both"/>
        <w:rPr>
          <w:lang w:val="de-DE"/>
        </w:rPr>
      </w:pPr>
      <w:r w:rsidRPr="00316892">
        <w:rPr>
          <w:lang w:val="de-DE"/>
        </w:rPr>
        <w:t>En la medida en que</w:t>
      </w:r>
      <w:r w:rsidRPr="00316892">
        <w:rPr>
          <w:lang w:val="de-DE"/>
        </w:rPr>
        <w:t xml:space="preserve"> nosotros, como organismo responsable, tratemos datos de carácter personal, al candidato le asisten como interesado determinados derechos recogidos en el Capítulo III del RGPD, en función de la base jurídica y los fines del tratamiento a los cuales están d</w:t>
      </w:r>
      <w:r w:rsidRPr="00316892">
        <w:rPr>
          <w:lang w:val="de-DE"/>
        </w:rPr>
        <w:t>estinados, concretamente el derecho de acceso (artículo 15 del RGPD), el derecho de rectificación (artículo 16 del RGPD), el derecho de supresión (artículo 17 del RGPD), el derecho a la limitación del tratamiento (artículo 18 del RGPD), el derecho a la por</w:t>
      </w:r>
      <w:r w:rsidRPr="00316892">
        <w:rPr>
          <w:lang w:val="de-DE"/>
        </w:rPr>
        <w:t>tabilidad de los datos (artículo 20 del RGPD) y el derecho de oposición (artículo 21 del RGPD). Siempre que el tratamiento de datos de carácter personal se base en su consentimiento, en virtud de lo dispuesto en el artículo 7, apartado 3, del RGPD, el cand</w:t>
      </w:r>
      <w:r w:rsidRPr="00316892">
        <w:rPr>
          <w:lang w:val="de-DE"/>
        </w:rPr>
        <w:t>idato tendrá derecho a retirar dicho consentimiento en cualquier momento.</w:t>
      </w:r>
    </w:p>
    <w:p w14:paraId="0776F898" w14:textId="77777777" w:rsidR="00CE1257" w:rsidRPr="00316892" w:rsidRDefault="00B02282" w:rsidP="00CE1257">
      <w:pPr>
        <w:spacing w:before="120" w:after="120" w:line="276" w:lineRule="auto"/>
        <w:jc w:val="both"/>
        <w:rPr>
          <w:lang w:val="de-DE"/>
        </w:rPr>
      </w:pPr>
      <w:r w:rsidRPr="00316892">
        <w:rPr>
          <w:lang w:val="de-DE"/>
        </w:rPr>
        <w:t>Para ejercer los derechos que le asisten como interesado en relación con el tratamiento de datos durante el proceso de solicitud de empleo en línea, debe dirigirse al delegado de pro</w:t>
      </w:r>
      <w:r w:rsidRPr="00316892">
        <w:rPr>
          <w:lang w:val="de-DE"/>
        </w:rPr>
        <w:t>tección de datos (véase el punto 2).</w:t>
      </w:r>
    </w:p>
    <w:p w14:paraId="7A2BA606" w14:textId="77777777" w:rsidR="00CE1257" w:rsidRPr="00316892" w:rsidRDefault="00B02282" w:rsidP="00CE1257">
      <w:pPr>
        <w:spacing w:before="120" w:after="120" w:line="276" w:lineRule="auto"/>
        <w:jc w:val="both"/>
        <w:rPr>
          <w:lang w:val="de-DE"/>
        </w:rPr>
      </w:pPr>
    </w:p>
    <w:p w14:paraId="778D26F7" w14:textId="77777777" w:rsidR="00CE1257" w:rsidRDefault="00B02282" w:rsidP="00CE1257">
      <w:pPr>
        <w:numPr>
          <w:ilvl w:val="0"/>
          <w:numId w:val="4"/>
        </w:numPr>
        <w:pBdr>
          <w:top w:val="nil"/>
          <w:left w:val="nil"/>
          <w:bottom w:val="nil"/>
          <w:right w:val="nil"/>
          <w:between w:val="nil"/>
        </w:pBdr>
        <w:spacing w:before="120" w:after="120" w:line="276" w:lineRule="auto"/>
        <w:jc w:val="both"/>
        <w:rPr>
          <w:color w:val="000000"/>
        </w:rPr>
      </w:pPr>
      <w:r>
        <w:rPr>
          <w:b/>
          <w:color w:val="000000"/>
          <w:sz w:val="22"/>
          <w:szCs w:val="22"/>
        </w:rPr>
        <w:t>Disposiciones finales</w:t>
      </w:r>
    </w:p>
    <w:p w14:paraId="7D1CDC6B" w14:textId="77777777" w:rsidR="00CE1257" w:rsidRPr="00316892" w:rsidRDefault="00B02282" w:rsidP="00CE1257">
      <w:pPr>
        <w:spacing w:before="120" w:after="120" w:line="276" w:lineRule="auto"/>
        <w:jc w:val="both"/>
        <w:rPr>
          <w:lang w:val="de-DE"/>
        </w:rPr>
      </w:pPr>
      <w:r w:rsidRPr="00316892">
        <w:rPr>
          <w:lang w:val="de-DE"/>
        </w:rPr>
        <w:t>Nos reservamos el derecho de modificar esta declaración de protección de datos en cualquier momento con el fin de cumplir con los requisitos legales vigentes o de reflejar los cambios realizados e</w:t>
      </w:r>
      <w:r w:rsidRPr="00316892">
        <w:rPr>
          <w:lang w:val="de-DE"/>
        </w:rPr>
        <w:t>n el procedimiento de solicitud de empleo u otros procesos similares. En tal caso, si el candidato vuelve a visitar esta página de reclutamiento o a presentar su candidatura, se le aplicará la nueva declaración de protección de datos.</w:t>
      </w:r>
    </w:p>
    <w:p w14:paraId="5740FD77" w14:textId="77777777" w:rsidR="00CE1257" w:rsidRPr="00316892" w:rsidRDefault="00B02282" w:rsidP="00CE1257">
      <w:pPr>
        <w:spacing w:before="120" w:after="120" w:line="276" w:lineRule="auto"/>
        <w:jc w:val="both"/>
        <w:rPr>
          <w:lang w:val="de-DE"/>
        </w:rPr>
      </w:pPr>
      <w:r w:rsidRPr="00316892">
        <w:rPr>
          <w:lang w:val="de-DE"/>
        </w:rPr>
        <w:t>Además de la presente</w:t>
      </w:r>
      <w:r w:rsidRPr="00316892">
        <w:rPr>
          <w:lang w:val="de-DE"/>
        </w:rPr>
        <w:t xml:space="preserve"> declaración de protección de datos, puede consultar nuestra política de privacidad en</w:t>
      </w:r>
      <w:r>
        <w:t xml:space="preserve"> </w:t>
      </w:r>
      <w:r w:rsidRPr="00316892">
        <w:rPr>
          <w:highlight w:val="yellow"/>
          <w:lang w:val="de-DE"/>
        </w:rPr>
        <w:t>[enlace a tu propia declaración de protección de datos]</w:t>
      </w:r>
      <w:r w:rsidRPr="00316892">
        <w:rPr>
          <w:lang w:val="de-DE"/>
        </w:rPr>
        <w:t xml:space="preserve">. </w:t>
      </w:r>
    </w:p>
    <w:p w14:paraId="73489D29" w14:textId="77777777" w:rsidR="00CF163D" w:rsidRPr="00881C84" w:rsidRDefault="00B02282" w:rsidP="00881C84">
      <w:pPr>
        <w:rPr>
          <w:b/>
          <w:u w:val="single"/>
          <w:lang w:val="de-DE"/>
        </w:rPr>
      </w:pPr>
    </w:p>
    <w:sectPr w:rsidR="00CF163D" w:rsidRPr="00881C84">
      <w:headerReference w:type="default" r:id="rId8"/>
      <w:footerReference w:type="default" r:id="rId9"/>
      <w:headerReference w:type="first" r:id="rId10"/>
      <w:footerReference w:type="first" r:id="rId11"/>
      <w:pgSz w:w="12240" w:h="15840"/>
      <w:pgMar w:top="1440" w:right="1152" w:bottom="1440"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AA92C" w14:textId="77777777" w:rsidR="00B02282" w:rsidRDefault="00B02282">
      <w:pPr>
        <w:spacing w:after="0" w:line="240" w:lineRule="auto"/>
      </w:pPr>
      <w:r>
        <w:separator/>
      </w:r>
    </w:p>
  </w:endnote>
  <w:endnote w:type="continuationSeparator" w:id="0">
    <w:p w14:paraId="535B14AA" w14:textId="77777777" w:rsidR="00B02282" w:rsidRDefault="00B0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Open Sans">
    <w:altName w:val="Segoe UI"/>
    <w:panose1 w:val="020B0604020202020204"/>
    <w:charset w:val="00"/>
    <w:family w:val="auto"/>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3C20E" w14:textId="77777777" w:rsidR="00CF163D" w:rsidRDefault="00B02282">
    <w:pPr>
      <w:spacing w:before="400"/>
      <w:rPr>
        <w:sz w:val="16"/>
        <w:szCs w:val="16"/>
      </w:rPr>
    </w:pPr>
    <w:r>
      <w:rPr>
        <w:b/>
        <w:sz w:val="16"/>
        <w:szCs w:val="16"/>
      </w:rPr>
      <w:t>La plataforma de gestión integral de RR. HH.</w:t>
    </w:r>
    <w:r>
      <w:rPr>
        <w:noProof/>
        <w:lang w:val="de-DE"/>
      </w:rPr>
      <w:drawing>
        <wp:anchor distT="0" distB="0" distL="0" distR="0" simplePos="0" relativeHeight="251658240" behindDoc="0" locked="0" layoutInCell="1" allowOverlap="1" wp14:anchorId="644063C2" wp14:editId="153FE69E">
          <wp:simplePos x="0" y="0"/>
          <wp:positionH relativeFrom="margin">
            <wp:posOffset>5626418</wp:posOffset>
          </wp:positionH>
          <wp:positionV relativeFrom="paragraph">
            <wp:posOffset>100310</wp:posOffset>
          </wp:positionV>
          <wp:extent cx="898207" cy="28069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1642425131" name="image4.png"/>
                  <pic:cNvPicPr/>
                </pic:nvPicPr>
                <pic:blipFill>
                  <a:blip r:embed="rId1"/>
                  <a:stretch>
                    <a:fillRect/>
                  </a:stretch>
                </pic:blipFill>
                <pic:spPr>
                  <a:xfrm>
                    <a:off x="0" y="0"/>
                    <a:ext cx="898207" cy="2806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B9535" w14:textId="77777777" w:rsidR="00CF163D" w:rsidRDefault="00B02282">
    <w:pPr>
      <w:pStyle w:val="Heading2"/>
      <w:spacing w:after="200"/>
      <w:rPr>
        <w:sz w:val="20"/>
        <w:szCs w:val="20"/>
      </w:rPr>
    </w:pPr>
    <w:bookmarkStart w:id="2" w:name="_pg97hfm0dnn9" w:colFirst="0" w:colLast="0"/>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2B262" w14:textId="77777777" w:rsidR="00B02282" w:rsidRDefault="00B02282">
      <w:pPr>
        <w:spacing w:after="0" w:line="240" w:lineRule="auto"/>
      </w:pPr>
      <w:r>
        <w:separator/>
      </w:r>
    </w:p>
  </w:footnote>
  <w:footnote w:type="continuationSeparator" w:id="0">
    <w:p w14:paraId="18AC17F7" w14:textId="77777777" w:rsidR="00B02282" w:rsidRDefault="00B02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FB4BA" w14:textId="77777777" w:rsidR="00CF163D" w:rsidRDefault="00B02282">
    <w:pPr>
      <w:pBdr>
        <w:top w:val="nil"/>
        <w:left w:val="nil"/>
        <w:bottom w:val="nil"/>
        <w:right w:val="nil"/>
        <w:between w:val="nil"/>
      </w:pBdr>
      <w:spacing w:before="800"/>
      <w:ind w:left="-1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FC58F" w14:textId="77777777" w:rsidR="00CF163D" w:rsidRDefault="00B02282">
    <w:pPr>
      <w:pBdr>
        <w:top w:val="nil"/>
        <w:left w:val="nil"/>
        <w:bottom w:val="nil"/>
        <w:right w:val="nil"/>
        <w:between w:val="nil"/>
      </w:pBd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7A8"/>
    <w:multiLevelType w:val="multilevel"/>
    <w:tmpl w:val="608069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AB230C"/>
    <w:multiLevelType w:val="multilevel"/>
    <w:tmpl w:val="779AB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3827E0"/>
    <w:multiLevelType w:val="multilevel"/>
    <w:tmpl w:val="D6B45D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76C66A8"/>
    <w:multiLevelType w:val="multilevel"/>
    <w:tmpl w:val="35D205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CAC18C4"/>
    <w:multiLevelType w:val="multilevel"/>
    <w:tmpl w:val="7B04CC8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31"/>
    <w:rsid w:val="00255531"/>
    <w:rsid w:val="00293175"/>
    <w:rsid w:val="00B02282"/>
    <w:rsid w:val="00C075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81262E0"/>
  <w15:docId w15:val="{C1C67E86-C403-AC4A-886F-F3B7BFC1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Open Sans" w:hAnsi="Open Sans" w:cs="Open Sans"/>
        <w:lang w:val="es-ES" w:eastAsia="de-DE"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line="240" w:lineRule="auto"/>
      <w:ind w:left="-15"/>
      <w:outlineLvl w:val="0"/>
    </w:pPr>
    <w:rPr>
      <w:b/>
      <w:sz w:val="44"/>
      <w:szCs w:val="44"/>
    </w:rPr>
  </w:style>
  <w:style w:type="paragraph" w:styleId="Heading2">
    <w:name w:val="heading 2"/>
    <w:basedOn w:val="Normal"/>
    <w:next w:val="Normal"/>
    <w:pPr>
      <w:keepNext/>
      <w:keepLines/>
      <w:spacing w:before="360" w:after="320"/>
      <w:outlineLvl w:val="1"/>
    </w:pPr>
    <w:rPr>
      <w:b/>
      <w:sz w:val="28"/>
      <w:szCs w:val="28"/>
    </w:rPr>
  </w:style>
  <w:style w:type="paragraph" w:styleId="Heading3">
    <w:name w:val="heading 3"/>
    <w:basedOn w:val="Normal"/>
    <w:next w:val="Normal"/>
    <w:pPr>
      <w:keepNext/>
      <w:keepLines/>
      <w:spacing w:before="200" w:after="40"/>
      <w:outlineLvl w:val="2"/>
    </w:pPr>
    <w:rPr>
      <w:b/>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after="60"/>
    </w:pPr>
    <w:rPr>
      <w:sz w:val="52"/>
      <w:szCs w:val="52"/>
    </w:rPr>
  </w:style>
  <w:style w:type="paragraph" w:styleId="Subtitle">
    <w:name w:val="Subtitle"/>
    <w:basedOn w:val="Normal"/>
    <w:next w:val="Normal"/>
    <w:pPr>
      <w:keepNext/>
      <w:keepLines/>
      <w:spacing w:before="200" w:after="0"/>
      <w:ind w:left="-15"/>
    </w:p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customStyle="1" w:styleId="Normal1">
    <w:name w:val="Normal1"/>
    <w:rsid w:val="00CE1257"/>
    <w:pPr>
      <w:spacing w:after="160" w:line="259" w:lineRule="auto"/>
    </w:pPr>
    <w:rPr>
      <w:rFonts w:ascii="Calibri" w:eastAsia="Calibri" w:hAnsi="Calibri" w:cs="Calibri"/>
      <w:sz w:val="22"/>
      <w:szCs w:val="22"/>
      <w:lang w:val="en-GB"/>
    </w:rPr>
  </w:style>
  <w:style w:type="character" w:styleId="Hyperlink">
    <w:name w:val="Hyperlink"/>
    <w:basedOn w:val="DefaultParagraphFont"/>
    <w:uiPriority w:val="99"/>
    <w:unhideWhenUsed/>
    <w:rsid w:val="00CE1257"/>
    <w:rPr>
      <w:color w:val="0000FF" w:themeColor="hyperlink"/>
      <w:u w:val="single"/>
    </w:rPr>
  </w:style>
  <w:style w:type="character" w:customStyle="1" w:styleId="TitleChar">
    <w:name w:val="Title Char"/>
    <w:basedOn w:val="DefaultParagraphFont"/>
    <w:link w:val="Title"/>
    <w:rsid w:val="00CE1257"/>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rsonio.de/impressu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Montero</cp:lastModifiedBy>
  <cp:revision>2</cp:revision>
  <dcterms:created xsi:type="dcterms:W3CDTF">2021-04-22T15:40:00Z</dcterms:created>
  <dcterms:modified xsi:type="dcterms:W3CDTF">2021-04-22T15:40:00Z</dcterms:modified>
</cp:coreProperties>
</file>